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2218" w:rsidRDefault="00BD0D24" w:rsidP="00EC2218">
      <w:pPr>
        <w:pStyle w:val="a3"/>
        <w:spacing w:after="0" w:line="240" w:lineRule="auto"/>
        <w:ind w:left="0" w:firstLine="709"/>
        <w:jc w:val="center"/>
        <w:rPr>
          <w:rFonts w:ascii="Times New Roman" w:hAnsi="Times New Roman"/>
          <w:b/>
          <w:sz w:val="24"/>
          <w:szCs w:val="24"/>
        </w:rPr>
      </w:pPr>
      <w:r w:rsidRPr="00EC2218">
        <w:rPr>
          <w:rFonts w:ascii="Times New Roman" w:eastAsia="Calibri" w:hAnsi="Times New Roman"/>
          <w:b/>
          <w:sz w:val="24"/>
          <w:szCs w:val="24"/>
          <w:lang w:eastAsia="en-US"/>
        </w:rPr>
        <w:t>Вопросы к зачёту</w:t>
      </w:r>
      <w:r w:rsidR="00EC2218" w:rsidRPr="00EC2218">
        <w:rPr>
          <w:rFonts w:ascii="Times New Roman" w:eastAsia="Calibri" w:hAnsi="Times New Roman"/>
          <w:b/>
          <w:sz w:val="24"/>
          <w:szCs w:val="24"/>
          <w:lang w:eastAsia="en-US"/>
        </w:rPr>
        <w:t xml:space="preserve"> </w:t>
      </w:r>
      <w:bookmarkStart w:id="0" w:name="_GoBack"/>
      <w:r w:rsidR="00EC2218" w:rsidRPr="00EC2218">
        <w:rPr>
          <w:rFonts w:ascii="Times New Roman" w:eastAsia="Calibri" w:hAnsi="Times New Roman"/>
          <w:b/>
          <w:sz w:val="24"/>
          <w:szCs w:val="24"/>
          <w:lang w:eastAsia="en-US"/>
        </w:rPr>
        <w:t xml:space="preserve">по </w:t>
      </w:r>
      <w:r w:rsidR="00EC2218">
        <w:rPr>
          <w:rFonts w:ascii="Times New Roman" w:hAnsi="Times New Roman"/>
          <w:b/>
          <w:sz w:val="24"/>
          <w:szCs w:val="24"/>
        </w:rPr>
        <w:t>дисциплин</w:t>
      </w:r>
      <w:r w:rsidR="00EC2218">
        <w:rPr>
          <w:rFonts w:ascii="Times New Roman" w:hAnsi="Times New Roman"/>
          <w:b/>
          <w:sz w:val="24"/>
          <w:szCs w:val="24"/>
        </w:rPr>
        <w:t>е</w:t>
      </w:r>
      <w:r w:rsidR="00EC2218">
        <w:rPr>
          <w:rFonts w:ascii="Times New Roman" w:hAnsi="Times New Roman"/>
          <w:b/>
          <w:sz w:val="24"/>
          <w:szCs w:val="24"/>
        </w:rPr>
        <w:t xml:space="preserve"> «Химия </w:t>
      </w:r>
      <w:r w:rsidR="00EC2218">
        <w:rPr>
          <w:rFonts w:ascii="Times New Roman" w:hAnsi="Times New Roman"/>
          <w:b/>
          <w:sz w:val="24"/>
          <w:szCs w:val="24"/>
        </w:rPr>
        <w:t>органическая</w:t>
      </w:r>
      <w:r w:rsidR="00EC2218">
        <w:rPr>
          <w:rFonts w:ascii="Times New Roman" w:hAnsi="Times New Roman"/>
          <w:b/>
          <w:sz w:val="24"/>
          <w:szCs w:val="24"/>
        </w:rPr>
        <w:t>»</w:t>
      </w:r>
    </w:p>
    <w:bookmarkEnd w:id="0"/>
    <w:p w:rsidR="00BD0D24" w:rsidRPr="00613E37" w:rsidRDefault="00BD0D24" w:rsidP="00BD0D24">
      <w:pPr>
        <w:spacing w:after="0" w:line="240" w:lineRule="auto"/>
        <w:ind w:firstLine="567"/>
        <w:jc w:val="center"/>
        <w:rPr>
          <w:rFonts w:ascii="Times New Roman" w:eastAsia="Calibri" w:hAnsi="Times New Roman"/>
          <w:b/>
          <w:sz w:val="24"/>
          <w:szCs w:val="24"/>
          <w:u w:val="single"/>
          <w:lang w:eastAsia="en-US"/>
        </w:rPr>
      </w:pPr>
    </w:p>
    <w:p w:rsidR="00BD0D24" w:rsidRPr="00613E37" w:rsidRDefault="00BD0D24" w:rsidP="00BD0D24">
      <w:pPr>
        <w:spacing w:after="0" w:line="240" w:lineRule="auto"/>
        <w:ind w:firstLine="709"/>
        <w:jc w:val="both"/>
        <w:rPr>
          <w:rFonts w:ascii="Times New Roman" w:eastAsia="Calibri" w:hAnsi="Times New Roman"/>
          <w:b/>
          <w:sz w:val="24"/>
          <w:szCs w:val="24"/>
          <w:lang w:eastAsia="en-US"/>
        </w:rPr>
      </w:pPr>
      <w:r w:rsidRPr="00613E37">
        <w:rPr>
          <w:rFonts w:ascii="Times New Roman" w:eastAsia="Calibri" w:hAnsi="Times New Roman"/>
          <w:b/>
          <w:sz w:val="24"/>
          <w:szCs w:val="24"/>
          <w:lang w:eastAsia="en-US"/>
        </w:rPr>
        <w:t>Раздел 1. Углеводороды</w:t>
      </w:r>
    </w:p>
    <w:p w:rsidR="00BD0D24" w:rsidRPr="00613E37" w:rsidRDefault="00BD0D24" w:rsidP="00BD0D24">
      <w:pPr>
        <w:numPr>
          <w:ilvl w:val="0"/>
          <w:numId w:val="1"/>
        </w:numPr>
        <w:spacing w:after="0" w:line="240" w:lineRule="auto"/>
        <w:ind w:right="-13"/>
        <w:jc w:val="both"/>
        <w:rPr>
          <w:rFonts w:ascii="Times New Roman" w:eastAsia="Calibri" w:hAnsi="Times New Roman"/>
          <w:sz w:val="24"/>
          <w:szCs w:val="24"/>
          <w:lang w:val="x-none" w:eastAsia="en-US"/>
        </w:rPr>
      </w:pPr>
      <w:r w:rsidRPr="00613E37">
        <w:rPr>
          <w:rFonts w:ascii="Times New Roman" w:eastAsia="Calibri" w:hAnsi="Times New Roman"/>
          <w:sz w:val="24"/>
          <w:szCs w:val="24"/>
          <w:lang w:val="x-none" w:eastAsia="en-US"/>
        </w:rPr>
        <w:t xml:space="preserve">Предмет органической химии. Причины выделения её в самостоятельную науку. Связь органической химии с биологией и сельским хозяйством. </w:t>
      </w:r>
    </w:p>
    <w:p w:rsidR="00BD0D24" w:rsidRPr="00613E37" w:rsidRDefault="00BD0D24" w:rsidP="00BD0D24">
      <w:pPr>
        <w:numPr>
          <w:ilvl w:val="0"/>
          <w:numId w:val="1"/>
        </w:numPr>
        <w:spacing w:after="0" w:line="240" w:lineRule="auto"/>
        <w:ind w:right="-13"/>
        <w:jc w:val="both"/>
        <w:rPr>
          <w:rFonts w:ascii="Times New Roman" w:eastAsia="Calibri" w:hAnsi="Times New Roman"/>
          <w:sz w:val="24"/>
          <w:szCs w:val="24"/>
          <w:lang w:val="x-none" w:eastAsia="en-US"/>
        </w:rPr>
      </w:pPr>
      <w:r w:rsidRPr="00613E37">
        <w:rPr>
          <w:rFonts w:ascii="Times New Roman" w:eastAsia="Calibri" w:hAnsi="Times New Roman"/>
          <w:sz w:val="24"/>
          <w:szCs w:val="24"/>
          <w:lang w:val="x-none" w:eastAsia="en-US"/>
        </w:rPr>
        <w:t xml:space="preserve">Основные положения теории химического строения органических соединений А.М. Бутлерова. </w:t>
      </w:r>
    </w:p>
    <w:p w:rsidR="00BD0D24" w:rsidRPr="00613E37" w:rsidRDefault="00BD0D24" w:rsidP="00BD0D24">
      <w:pPr>
        <w:numPr>
          <w:ilvl w:val="0"/>
          <w:numId w:val="1"/>
        </w:numPr>
        <w:spacing w:after="0" w:line="240" w:lineRule="auto"/>
        <w:ind w:right="-13"/>
        <w:jc w:val="both"/>
        <w:rPr>
          <w:rFonts w:ascii="Times New Roman" w:eastAsia="Calibri" w:hAnsi="Times New Roman"/>
          <w:sz w:val="24"/>
          <w:szCs w:val="24"/>
          <w:lang w:val="x-none" w:eastAsia="en-US"/>
        </w:rPr>
      </w:pPr>
      <w:r w:rsidRPr="00613E37">
        <w:rPr>
          <w:rFonts w:ascii="Times New Roman" w:eastAsia="Calibri" w:hAnsi="Times New Roman"/>
          <w:sz w:val="24"/>
          <w:szCs w:val="24"/>
          <w:lang w:val="x-none" w:eastAsia="en-US"/>
        </w:rPr>
        <w:t>Виды и типы изомерии органических соединений.</w:t>
      </w:r>
    </w:p>
    <w:p w:rsidR="00BD0D24" w:rsidRPr="00613E37" w:rsidRDefault="00BD0D24" w:rsidP="00BD0D24">
      <w:pPr>
        <w:numPr>
          <w:ilvl w:val="0"/>
          <w:numId w:val="1"/>
        </w:numPr>
        <w:spacing w:after="0" w:line="240" w:lineRule="auto"/>
        <w:ind w:right="-13"/>
        <w:jc w:val="both"/>
        <w:rPr>
          <w:rFonts w:ascii="Times New Roman" w:eastAsia="Calibri" w:hAnsi="Times New Roman"/>
          <w:sz w:val="24"/>
          <w:szCs w:val="24"/>
          <w:lang w:val="x-none" w:eastAsia="en-US"/>
        </w:rPr>
      </w:pPr>
      <w:r w:rsidRPr="00613E37">
        <w:rPr>
          <w:rFonts w:ascii="Times New Roman" w:eastAsia="Calibri" w:hAnsi="Times New Roman"/>
          <w:sz w:val="24"/>
          <w:szCs w:val="24"/>
          <w:lang w:val="x-none" w:eastAsia="en-US"/>
        </w:rPr>
        <w:t>Типы органических реакций.</w:t>
      </w:r>
    </w:p>
    <w:p w:rsidR="00BD0D24" w:rsidRPr="00613E37" w:rsidRDefault="00BD0D24" w:rsidP="00BD0D24">
      <w:pPr>
        <w:numPr>
          <w:ilvl w:val="0"/>
          <w:numId w:val="1"/>
        </w:numPr>
        <w:spacing w:after="0" w:line="240" w:lineRule="auto"/>
        <w:ind w:right="-13"/>
        <w:jc w:val="both"/>
        <w:rPr>
          <w:rFonts w:ascii="Times New Roman" w:eastAsia="Calibri" w:hAnsi="Times New Roman"/>
          <w:sz w:val="24"/>
          <w:szCs w:val="24"/>
          <w:lang w:val="x-none" w:eastAsia="en-US"/>
        </w:rPr>
      </w:pPr>
      <w:r w:rsidRPr="00613E37">
        <w:rPr>
          <w:rFonts w:ascii="Times New Roman" w:eastAsia="Calibri" w:hAnsi="Times New Roman"/>
          <w:sz w:val="24"/>
          <w:szCs w:val="24"/>
          <w:lang w:val="x-none" w:eastAsia="en-US"/>
        </w:rPr>
        <w:t>Классификация органических веществ.</w:t>
      </w:r>
    </w:p>
    <w:p w:rsidR="00BD0D24" w:rsidRPr="00613E37" w:rsidRDefault="00BD0D24" w:rsidP="00BD0D24">
      <w:pPr>
        <w:numPr>
          <w:ilvl w:val="0"/>
          <w:numId w:val="1"/>
        </w:numPr>
        <w:spacing w:after="0" w:line="240" w:lineRule="auto"/>
        <w:ind w:right="-13"/>
        <w:jc w:val="both"/>
        <w:rPr>
          <w:rFonts w:ascii="Times New Roman" w:eastAsia="Calibri" w:hAnsi="Times New Roman"/>
          <w:sz w:val="24"/>
          <w:szCs w:val="24"/>
          <w:lang w:val="x-none" w:eastAsia="en-US"/>
        </w:rPr>
      </w:pPr>
      <w:r w:rsidRPr="00613E37">
        <w:rPr>
          <w:rFonts w:ascii="Times New Roman" w:eastAsia="Calibri" w:hAnsi="Times New Roman"/>
          <w:sz w:val="24"/>
          <w:szCs w:val="24"/>
          <w:lang w:val="x-none" w:eastAsia="en-US"/>
        </w:rPr>
        <w:t>Углеводороды, их классификация.</w:t>
      </w:r>
    </w:p>
    <w:p w:rsidR="00BD0D24" w:rsidRPr="00613E37" w:rsidRDefault="00BD0D24" w:rsidP="00BD0D24">
      <w:pPr>
        <w:numPr>
          <w:ilvl w:val="0"/>
          <w:numId w:val="1"/>
        </w:numPr>
        <w:spacing w:after="0" w:line="240" w:lineRule="auto"/>
        <w:ind w:right="-13"/>
        <w:jc w:val="both"/>
        <w:rPr>
          <w:rFonts w:ascii="Times New Roman" w:eastAsia="Calibri" w:hAnsi="Times New Roman"/>
          <w:sz w:val="24"/>
          <w:szCs w:val="24"/>
          <w:lang w:val="x-none" w:eastAsia="en-US"/>
        </w:rPr>
      </w:pPr>
      <w:r w:rsidRPr="00613E37">
        <w:rPr>
          <w:rFonts w:ascii="Times New Roman" w:eastAsia="Calibri" w:hAnsi="Times New Roman"/>
          <w:sz w:val="24"/>
          <w:szCs w:val="24"/>
          <w:lang w:val="x-none" w:eastAsia="en-US"/>
        </w:rPr>
        <w:t xml:space="preserve">Гомологический ряд, номенклатура и изомерия </w:t>
      </w:r>
      <w:proofErr w:type="spellStart"/>
      <w:r w:rsidRPr="00613E37">
        <w:rPr>
          <w:rFonts w:ascii="Times New Roman" w:eastAsia="Calibri" w:hAnsi="Times New Roman"/>
          <w:sz w:val="24"/>
          <w:szCs w:val="24"/>
          <w:lang w:val="x-none" w:eastAsia="en-US"/>
        </w:rPr>
        <w:t>алканов</w:t>
      </w:r>
      <w:proofErr w:type="spellEnd"/>
      <w:r w:rsidRPr="00613E37">
        <w:rPr>
          <w:rFonts w:ascii="Times New Roman" w:eastAsia="Calibri" w:hAnsi="Times New Roman"/>
          <w:sz w:val="24"/>
          <w:szCs w:val="24"/>
          <w:lang w:val="x-none" w:eastAsia="en-US"/>
        </w:rPr>
        <w:t>.</w:t>
      </w:r>
    </w:p>
    <w:p w:rsidR="00BD0D24" w:rsidRPr="00613E37" w:rsidRDefault="00BD0D24" w:rsidP="00BD0D24">
      <w:pPr>
        <w:numPr>
          <w:ilvl w:val="0"/>
          <w:numId w:val="1"/>
        </w:numPr>
        <w:spacing w:after="0" w:line="240" w:lineRule="auto"/>
        <w:ind w:right="-13"/>
        <w:jc w:val="both"/>
        <w:rPr>
          <w:rFonts w:ascii="Times New Roman" w:eastAsia="Calibri" w:hAnsi="Times New Roman"/>
          <w:sz w:val="24"/>
          <w:szCs w:val="24"/>
          <w:lang w:val="x-none" w:eastAsia="en-US"/>
        </w:rPr>
      </w:pPr>
      <w:r w:rsidRPr="00613E37">
        <w:rPr>
          <w:rFonts w:ascii="Times New Roman" w:eastAsia="Calibri" w:hAnsi="Times New Roman"/>
          <w:sz w:val="24"/>
          <w:szCs w:val="24"/>
          <w:lang w:val="x-none" w:eastAsia="en-US"/>
        </w:rPr>
        <w:t xml:space="preserve">Методы получения предельных углеводородов (синтез </w:t>
      </w:r>
      <w:proofErr w:type="spellStart"/>
      <w:r w:rsidRPr="00613E37">
        <w:rPr>
          <w:rFonts w:ascii="Times New Roman" w:eastAsia="Calibri" w:hAnsi="Times New Roman"/>
          <w:sz w:val="24"/>
          <w:szCs w:val="24"/>
          <w:lang w:val="x-none" w:eastAsia="en-US"/>
        </w:rPr>
        <w:t>Вюрца</w:t>
      </w:r>
      <w:proofErr w:type="spellEnd"/>
      <w:r w:rsidRPr="00613E37">
        <w:rPr>
          <w:rFonts w:ascii="Times New Roman" w:eastAsia="Calibri" w:hAnsi="Times New Roman"/>
          <w:sz w:val="24"/>
          <w:szCs w:val="24"/>
          <w:lang w:val="x-none" w:eastAsia="en-US"/>
        </w:rPr>
        <w:t>, синтез из непредельных углеводородов и из солей карбоновых кислот). Получение и применение метана.</w:t>
      </w:r>
    </w:p>
    <w:p w:rsidR="00BD0D24" w:rsidRPr="00613E37" w:rsidRDefault="00BD0D24" w:rsidP="00BD0D24">
      <w:pPr>
        <w:numPr>
          <w:ilvl w:val="0"/>
          <w:numId w:val="1"/>
        </w:numPr>
        <w:spacing w:after="0" w:line="240" w:lineRule="auto"/>
        <w:ind w:right="-13"/>
        <w:jc w:val="both"/>
        <w:rPr>
          <w:rFonts w:ascii="Times New Roman" w:eastAsia="Calibri" w:hAnsi="Times New Roman"/>
          <w:sz w:val="24"/>
          <w:szCs w:val="24"/>
          <w:lang w:val="x-none" w:eastAsia="en-US"/>
        </w:rPr>
      </w:pPr>
      <w:r w:rsidRPr="00613E37">
        <w:rPr>
          <w:rFonts w:ascii="Times New Roman" w:eastAsia="Calibri" w:hAnsi="Times New Roman"/>
          <w:sz w:val="24"/>
          <w:szCs w:val="24"/>
          <w:lang w:val="x-none" w:eastAsia="en-US"/>
        </w:rPr>
        <w:t xml:space="preserve"> Физические и химические свойства </w:t>
      </w:r>
      <w:proofErr w:type="spellStart"/>
      <w:r w:rsidRPr="00613E37">
        <w:rPr>
          <w:rFonts w:ascii="Times New Roman" w:eastAsia="Calibri" w:hAnsi="Times New Roman"/>
          <w:sz w:val="24"/>
          <w:szCs w:val="24"/>
          <w:lang w:val="x-none" w:eastAsia="en-US"/>
        </w:rPr>
        <w:t>алканов</w:t>
      </w:r>
      <w:proofErr w:type="spellEnd"/>
      <w:r w:rsidRPr="00613E37">
        <w:rPr>
          <w:rFonts w:ascii="Times New Roman" w:eastAsia="Calibri" w:hAnsi="Times New Roman"/>
          <w:sz w:val="24"/>
          <w:szCs w:val="24"/>
          <w:lang w:val="x-none" w:eastAsia="en-US"/>
        </w:rPr>
        <w:t>.</w:t>
      </w:r>
    </w:p>
    <w:p w:rsidR="00BD0D24" w:rsidRPr="00613E37" w:rsidRDefault="00BD0D24" w:rsidP="00BD0D24">
      <w:pPr>
        <w:numPr>
          <w:ilvl w:val="0"/>
          <w:numId w:val="1"/>
        </w:numPr>
        <w:spacing w:after="0" w:line="240" w:lineRule="auto"/>
        <w:ind w:right="-13"/>
        <w:jc w:val="both"/>
        <w:rPr>
          <w:rFonts w:ascii="Times New Roman" w:eastAsia="Calibri" w:hAnsi="Times New Roman"/>
          <w:sz w:val="24"/>
          <w:szCs w:val="24"/>
          <w:lang w:val="x-none" w:eastAsia="en-US"/>
        </w:rPr>
      </w:pPr>
      <w:r w:rsidRPr="00613E37">
        <w:rPr>
          <w:rFonts w:ascii="Times New Roman" w:eastAsia="Calibri" w:hAnsi="Times New Roman"/>
          <w:sz w:val="24"/>
          <w:szCs w:val="24"/>
          <w:lang w:val="x-none" w:eastAsia="en-US"/>
        </w:rPr>
        <w:t xml:space="preserve"> Номенклатура и изомерия </w:t>
      </w:r>
      <w:proofErr w:type="spellStart"/>
      <w:r w:rsidRPr="00613E37">
        <w:rPr>
          <w:rFonts w:ascii="Times New Roman" w:eastAsia="Calibri" w:hAnsi="Times New Roman"/>
          <w:sz w:val="24"/>
          <w:szCs w:val="24"/>
          <w:lang w:val="x-none" w:eastAsia="en-US"/>
        </w:rPr>
        <w:t>алкенов</w:t>
      </w:r>
      <w:proofErr w:type="spellEnd"/>
      <w:r w:rsidRPr="00613E37">
        <w:rPr>
          <w:rFonts w:ascii="Times New Roman" w:eastAsia="Calibri" w:hAnsi="Times New Roman"/>
          <w:sz w:val="24"/>
          <w:szCs w:val="24"/>
          <w:lang w:val="x-none" w:eastAsia="en-US"/>
        </w:rPr>
        <w:t>.</w:t>
      </w:r>
    </w:p>
    <w:p w:rsidR="00BD0D24" w:rsidRPr="00613E37" w:rsidRDefault="00BD0D24" w:rsidP="00BD0D24">
      <w:pPr>
        <w:numPr>
          <w:ilvl w:val="0"/>
          <w:numId w:val="1"/>
        </w:numPr>
        <w:spacing w:after="0" w:line="240" w:lineRule="auto"/>
        <w:ind w:right="-13"/>
        <w:jc w:val="both"/>
        <w:rPr>
          <w:rFonts w:ascii="Times New Roman" w:eastAsia="Calibri" w:hAnsi="Times New Roman"/>
          <w:sz w:val="24"/>
          <w:szCs w:val="24"/>
          <w:lang w:val="x-none" w:eastAsia="en-US"/>
        </w:rPr>
      </w:pPr>
      <w:r w:rsidRPr="00613E37">
        <w:rPr>
          <w:rFonts w:ascii="Times New Roman" w:eastAsia="Calibri" w:hAnsi="Times New Roman"/>
          <w:sz w:val="24"/>
          <w:szCs w:val="24"/>
          <w:lang w:val="x-none" w:eastAsia="en-US"/>
        </w:rPr>
        <w:t xml:space="preserve"> Методы получения этиленовых углеводородов. Правило Зайцева.</w:t>
      </w:r>
    </w:p>
    <w:p w:rsidR="00BD0D24" w:rsidRPr="00613E37" w:rsidRDefault="00BD0D24" w:rsidP="00BD0D24">
      <w:pPr>
        <w:numPr>
          <w:ilvl w:val="0"/>
          <w:numId w:val="1"/>
        </w:numPr>
        <w:spacing w:after="0" w:line="240" w:lineRule="auto"/>
        <w:ind w:right="-13"/>
        <w:jc w:val="both"/>
        <w:rPr>
          <w:rFonts w:ascii="Times New Roman" w:eastAsia="Calibri" w:hAnsi="Times New Roman"/>
          <w:sz w:val="24"/>
          <w:szCs w:val="24"/>
          <w:lang w:val="x-none" w:eastAsia="en-US"/>
        </w:rPr>
      </w:pPr>
      <w:r w:rsidRPr="00613E37">
        <w:rPr>
          <w:rFonts w:ascii="Times New Roman" w:eastAsia="Calibri" w:hAnsi="Times New Roman"/>
          <w:sz w:val="24"/>
          <w:szCs w:val="24"/>
          <w:lang w:val="x-none" w:eastAsia="en-US"/>
        </w:rPr>
        <w:t xml:space="preserve"> Химические свойства </w:t>
      </w:r>
      <w:proofErr w:type="spellStart"/>
      <w:r w:rsidRPr="00613E37">
        <w:rPr>
          <w:rFonts w:ascii="Times New Roman" w:eastAsia="Calibri" w:hAnsi="Times New Roman"/>
          <w:sz w:val="24"/>
          <w:szCs w:val="24"/>
          <w:lang w:val="x-none" w:eastAsia="en-US"/>
        </w:rPr>
        <w:t>алкенов</w:t>
      </w:r>
      <w:proofErr w:type="spellEnd"/>
      <w:r w:rsidRPr="00613E37">
        <w:rPr>
          <w:rFonts w:ascii="Times New Roman" w:eastAsia="Calibri" w:hAnsi="Times New Roman"/>
          <w:sz w:val="24"/>
          <w:szCs w:val="24"/>
          <w:lang w:val="x-none" w:eastAsia="en-US"/>
        </w:rPr>
        <w:t>. Правило Марковникова.</w:t>
      </w:r>
    </w:p>
    <w:p w:rsidR="00BD0D24" w:rsidRPr="00613E37" w:rsidRDefault="00BD0D24" w:rsidP="00BD0D24">
      <w:pPr>
        <w:numPr>
          <w:ilvl w:val="0"/>
          <w:numId w:val="1"/>
        </w:numPr>
        <w:spacing w:after="0" w:line="240" w:lineRule="auto"/>
        <w:ind w:right="-13"/>
        <w:jc w:val="both"/>
        <w:rPr>
          <w:rFonts w:ascii="Times New Roman" w:eastAsia="Calibri" w:hAnsi="Times New Roman"/>
          <w:sz w:val="24"/>
          <w:szCs w:val="24"/>
          <w:lang w:val="x-none" w:eastAsia="en-US"/>
        </w:rPr>
      </w:pPr>
      <w:r w:rsidRPr="00613E37">
        <w:rPr>
          <w:rFonts w:ascii="Times New Roman" w:eastAsia="Calibri" w:hAnsi="Times New Roman"/>
          <w:sz w:val="24"/>
          <w:szCs w:val="24"/>
          <w:lang w:val="x-none" w:eastAsia="en-US"/>
        </w:rPr>
        <w:t xml:space="preserve"> Номенклатура и изомерия </w:t>
      </w:r>
      <w:proofErr w:type="spellStart"/>
      <w:r w:rsidRPr="00613E37">
        <w:rPr>
          <w:rFonts w:ascii="Times New Roman" w:eastAsia="Calibri" w:hAnsi="Times New Roman"/>
          <w:sz w:val="24"/>
          <w:szCs w:val="24"/>
          <w:lang w:val="x-none" w:eastAsia="en-US"/>
        </w:rPr>
        <w:t>алкинов</w:t>
      </w:r>
      <w:proofErr w:type="spellEnd"/>
      <w:r w:rsidRPr="00613E37">
        <w:rPr>
          <w:rFonts w:ascii="Times New Roman" w:eastAsia="Calibri" w:hAnsi="Times New Roman"/>
          <w:sz w:val="24"/>
          <w:szCs w:val="24"/>
          <w:lang w:val="x-none" w:eastAsia="en-US"/>
        </w:rPr>
        <w:t>.</w:t>
      </w:r>
    </w:p>
    <w:p w:rsidR="00BD0D24" w:rsidRPr="00613E37" w:rsidRDefault="00BD0D24" w:rsidP="00BD0D24">
      <w:pPr>
        <w:numPr>
          <w:ilvl w:val="0"/>
          <w:numId w:val="1"/>
        </w:numPr>
        <w:spacing w:after="0" w:line="240" w:lineRule="auto"/>
        <w:ind w:right="-13"/>
        <w:jc w:val="both"/>
        <w:rPr>
          <w:rFonts w:ascii="Times New Roman" w:eastAsia="Calibri" w:hAnsi="Times New Roman"/>
          <w:sz w:val="24"/>
          <w:szCs w:val="24"/>
          <w:lang w:val="x-none" w:eastAsia="en-US"/>
        </w:rPr>
      </w:pPr>
      <w:r w:rsidRPr="00613E37">
        <w:rPr>
          <w:rFonts w:ascii="Times New Roman" w:eastAsia="Calibri" w:hAnsi="Times New Roman"/>
          <w:sz w:val="24"/>
          <w:szCs w:val="24"/>
          <w:lang w:val="x-none" w:eastAsia="en-US"/>
        </w:rPr>
        <w:t xml:space="preserve"> Методы получения ацетиленовых углеводородов. Ацетилен, его получение и применение.</w:t>
      </w:r>
    </w:p>
    <w:p w:rsidR="00BD0D24" w:rsidRPr="00613E37" w:rsidRDefault="00BD0D24" w:rsidP="00BD0D24">
      <w:pPr>
        <w:numPr>
          <w:ilvl w:val="0"/>
          <w:numId w:val="1"/>
        </w:numPr>
        <w:spacing w:after="0" w:line="240" w:lineRule="auto"/>
        <w:ind w:right="-13"/>
        <w:jc w:val="both"/>
        <w:rPr>
          <w:rFonts w:ascii="Times New Roman" w:eastAsia="Calibri" w:hAnsi="Times New Roman"/>
          <w:sz w:val="24"/>
          <w:szCs w:val="24"/>
          <w:lang w:val="x-none" w:eastAsia="en-US"/>
        </w:rPr>
      </w:pPr>
      <w:r w:rsidRPr="00613E37">
        <w:rPr>
          <w:rFonts w:ascii="Times New Roman" w:eastAsia="Calibri" w:hAnsi="Times New Roman"/>
          <w:sz w:val="24"/>
          <w:szCs w:val="24"/>
          <w:lang w:val="x-none" w:eastAsia="en-US"/>
        </w:rPr>
        <w:t xml:space="preserve"> Химические свойства </w:t>
      </w:r>
      <w:proofErr w:type="spellStart"/>
      <w:r w:rsidRPr="00613E37">
        <w:rPr>
          <w:rFonts w:ascii="Times New Roman" w:eastAsia="Calibri" w:hAnsi="Times New Roman"/>
          <w:sz w:val="24"/>
          <w:szCs w:val="24"/>
          <w:lang w:val="x-none" w:eastAsia="en-US"/>
        </w:rPr>
        <w:t>алкинов</w:t>
      </w:r>
      <w:proofErr w:type="spellEnd"/>
      <w:r w:rsidRPr="00613E37">
        <w:rPr>
          <w:rFonts w:ascii="Times New Roman" w:eastAsia="Calibri" w:hAnsi="Times New Roman"/>
          <w:sz w:val="24"/>
          <w:szCs w:val="24"/>
          <w:lang w:val="x-none" w:eastAsia="en-US"/>
        </w:rPr>
        <w:t xml:space="preserve">. Реакция </w:t>
      </w:r>
      <w:proofErr w:type="spellStart"/>
      <w:r w:rsidRPr="00613E37">
        <w:rPr>
          <w:rFonts w:ascii="Times New Roman" w:eastAsia="Calibri" w:hAnsi="Times New Roman"/>
          <w:sz w:val="24"/>
          <w:szCs w:val="24"/>
          <w:lang w:val="x-none" w:eastAsia="en-US"/>
        </w:rPr>
        <w:t>Кучерова</w:t>
      </w:r>
      <w:proofErr w:type="spellEnd"/>
      <w:r w:rsidRPr="00613E37">
        <w:rPr>
          <w:rFonts w:ascii="Times New Roman" w:eastAsia="Calibri" w:hAnsi="Times New Roman"/>
          <w:sz w:val="24"/>
          <w:szCs w:val="24"/>
          <w:lang w:val="x-none" w:eastAsia="en-US"/>
        </w:rPr>
        <w:t>.</w:t>
      </w:r>
    </w:p>
    <w:p w:rsidR="00BD0D24" w:rsidRPr="00613E37" w:rsidRDefault="00BD0D24" w:rsidP="00BD0D24">
      <w:pPr>
        <w:numPr>
          <w:ilvl w:val="0"/>
          <w:numId w:val="1"/>
        </w:numPr>
        <w:spacing w:after="0" w:line="240" w:lineRule="auto"/>
        <w:ind w:right="-13"/>
        <w:jc w:val="both"/>
        <w:rPr>
          <w:rFonts w:ascii="Times New Roman" w:eastAsia="Calibri" w:hAnsi="Times New Roman"/>
          <w:sz w:val="24"/>
          <w:szCs w:val="24"/>
          <w:lang w:val="x-none" w:eastAsia="en-US"/>
        </w:rPr>
      </w:pPr>
      <w:r w:rsidRPr="00613E37">
        <w:rPr>
          <w:rFonts w:ascii="Times New Roman" w:eastAsia="Calibri" w:hAnsi="Times New Roman"/>
          <w:sz w:val="24"/>
          <w:szCs w:val="24"/>
          <w:lang w:val="x-none" w:eastAsia="en-US"/>
        </w:rPr>
        <w:t xml:space="preserve"> Электронное строение молекулы бензола. Ароматичность. Правило Хюккеля.</w:t>
      </w:r>
    </w:p>
    <w:p w:rsidR="00BD0D24" w:rsidRPr="00613E37" w:rsidRDefault="00BD0D24" w:rsidP="00BD0D24">
      <w:pPr>
        <w:numPr>
          <w:ilvl w:val="0"/>
          <w:numId w:val="1"/>
        </w:numPr>
        <w:spacing w:after="0" w:line="240" w:lineRule="auto"/>
        <w:ind w:right="-13"/>
        <w:jc w:val="both"/>
        <w:rPr>
          <w:rFonts w:ascii="Times New Roman" w:eastAsia="Calibri" w:hAnsi="Times New Roman"/>
          <w:sz w:val="24"/>
          <w:szCs w:val="24"/>
          <w:lang w:val="x-none" w:eastAsia="en-US"/>
        </w:rPr>
      </w:pPr>
      <w:r w:rsidRPr="00613E37">
        <w:rPr>
          <w:rFonts w:ascii="Times New Roman" w:eastAsia="Calibri" w:hAnsi="Times New Roman"/>
          <w:sz w:val="24"/>
          <w:szCs w:val="24"/>
          <w:lang w:val="x-none" w:eastAsia="en-US"/>
        </w:rPr>
        <w:t xml:space="preserve"> Номенклатура и изомерия ароматических углеводородов.</w:t>
      </w:r>
    </w:p>
    <w:p w:rsidR="00BD0D24" w:rsidRPr="00613E37" w:rsidRDefault="00BD0D24" w:rsidP="00BD0D24">
      <w:pPr>
        <w:numPr>
          <w:ilvl w:val="0"/>
          <w:numId w:val="1"/>
        </w:numPr>
        <w:spacing w:after="0" w:line="240" w:lineRule="auto"/>
        <w:ind w:right="-13"/>
        <w:jc w:val="both"/>
        <w:rPr>
          <w:rFonts w:ascii="Times New Roman" w:eastAsia="Calibri" w:hAnsi="Times New Roman"/>
          <w:sz w:val="24"/>
          <w:szCs w:val="24"/>
          <w:lang w:val="x-none" w:eastAsia="en-US"/>
        </w:rPr>
      </w:pPr>
      <w:r w:rsidRPr="00613E37">
        <w:rPr>
          <w:rFonts w:ascii="Times New Roman" w:eastAsia="Calibri" w:hAnsi="Times New Roman"/>
          <w:sz w:val="24"/>
          <w:szCs w:val="24"/>
          <w:lang w:val="x-none" w:eastAsia="en-US"/>
        </w:rPr>
        <w:t xml:space="preserve"> Классификация и получение ароматических углеводородов.</w:t>
      </w:r>
    </w:p>
    <w:p w:rsidR="00BD0D24" w:rsidRPr="00613E37" w:rsidRDefault="00BD0D24" w:rsidP="00BD0D24">
      <w:pPr>
        <w:numPr>
          <w:ilvl w:val="0"/>
          <w:numId w:val="1"/>
        </w:numPr>
        <w:spacing w:after="0" w:line="240" w:lineRule="auto"/>
        <w:ind w:right="-13"/>
        <w:jc w:val="both"/>
        <w:rPr>
          <w:rFonts w:ascii="Times New Roman" w:eastAsia="Calibri" w:hAnsi="Times New Roman"/>
          <w:sz w:val="24"/>
          <w:szCs w:val="24"/>
          <w:lang w:val="x-none" w:eastAsia="en-US"/>
        </w:rPr>
      </w:pPr>
      <w:r w:rsidRPr="00613E37">
        <w:rPr>
          <w:rFonts w:ascii="Times New Roman" w:eastAsia="Calibri" w:hAnsi="Times New Roman"/>
          <w:sz w:val="24"/>
          <w:szCs w:val="24"/>
          <w:lang w:val="x-none" w:eastAsia="en-US"/>
        </w:rPr>
        <w:t xml:space="preserve"> Физические и химические свойства ароматических углеводородов.</w:t>
      </w:r>
    </w:p>
    <w:p w:rsidR="00BD0D24" w:rsidRPr="00613E37" w:rsidRDefault="00BD0D24" w:rsidP="00BD0D24">
      <w:pPr>
        <w:spacing w:after="0" w:line="240" w:lineRule="auto"/>
        <w:ind w:right="-13" w:firstLine="709"/>
        <w:jc w:val="both"/>
        <w:rPr>
          <w:rFonts w:ascii="Times New Roman" w:eastAsia="Calibri" w:hAnsi="Times New Roman"/>
          <w:b/>
          <w:sz w:val="24"/>
          <w:szCs w:val="24"/>
          <w:lang w:eastAsia="en-US"/>
        </w:rPr>
      </w:pPr>
    </w:p>
    <w:p w:rsidR="00BD0D24" w:rsidRPr="00613E37" w:rsidRDefault="00BD0D24" w:rsidP="00BD0D24">
      <w:pPr>
        <w:spacing w:after="0" w:line="240" w:lineRule="auto"/>
        <w:ind w:left="709" w:right="-13"/>
        <w:rPr>
          <w:rFonts w:ascii="Times New Roman" w:eastAsia="Calibri" w:hAnsi="Times New Roman"/>
          <w:sz w:val="24"/>
          <w:szCs w:val="24"/>
          <w:lang w:eastAsia="en-US"/>
        </w:rPr>
      </w:pPr>
      <w:r w:rsidRPr="00613E37">
        <w:rPr>
          <w:rFonts w:ascii="Times New Roman" w:eastAsia="Calibri" w:hAnsi="Times New Roman"/>
          <w:b/>
          <w:sz w:val="24"/>
          <w:szCs w:val="24"/>
          <w:lang w:eastAsia="en-US"/>
        </w:rPr>
        <w:t>Раздел 2. Кислородсодержащие органические соединения</w:t>
      </w:r>
    </w:p>
    <w:p w:rsidR="00BD0D24" w:rsidRPr="00613E37" w:rsidRDefault="00BD0D24" w:rsidP="00BD0D24">
      <w:pPr>
        <w:numPr>
          <w:ilvl w:val="0"/>
          <w:numId w:val="2"/>
        </w:numPr>
        <w:spacing w:after="0" w:line="240" w:lineRule="auto"/>
        <w:ind w:right="-13"/>
        <w:jc w:val="both"/>
        <w:rPr>
          <w:rFonts w:ascii="Times New Roman" w:eastAsia="Calibri" w:hAnsi="Times New Roman"/>
          <w:sz w:val="24"/>
          <w:szCs w:val="24"/>
          <w:lang w:val="x-none" w:eastAsia="en-US"/>
        </w:rPr>
      </w:pPr>
      <w:r w:rsidRPr="00613E37">
        <w:rPr>
          <w:rFonts w:ascii="Times New Roman" w:eastAsia="Calibri" w:hAnsi="Times New Roman"/>
          <w:sz w:val="24"/>
          <w:szCs w:val="24"/>
          <w:lang w:val="x-none" w:eastAsia="en-US"/>
        </w:rPr>
        <w:t>Номенклатура и изомерия спиртов.</w:t>
      </w:r>
    </w:p>
    <w:p w:rsidR="00BD0D24" w:rsidRPr="00613E37" w:rsidRDefault="00BD0D24" w:rsidP="00BD0D24">
      <w:pPr>
        <w:numPr>
          <w:ilvl w:val="0"/>
          <w:numId w:val="2"/>
        </w:numPr>
        <w:spacing w:after="0" w:line="240" w:lineRule="auto"/>
        <w:ind w:right="-13"/>
        <w:jc w:val="both"/>
        <w:rPr>
          <w:rFonts w:ascii="Times New Roman" w:eastAsia="Calibri" w:hAnsi="Times New Roman"/>
          <w:sz w:val="24"/>
          <w:szCs w:val="24"/>
          <w:lang w:val="x-none" w:eastAsia="en-US"/>
        </w:rPr>
      </w:pPr>
      <w:r w:rsidRPr="00613E37">
        <w:rPr>
          <w:rFonts w:ascii="Times New Roman" w:eastAsia="Calibri" w:hAnsi="Times New Roman"/>
          <w:sz w:val="24"/>
          <w:szCs w:val="24"/>
          <w:lang w:val="x-none" w:eastAsia="en-US"/>
        </w:rPr>
        <w:t xml:space="preserve"> Классификация и методы получения спиртов.</w:t>
      </w:r>
    </w:p>
    <w:p w:rsidR="00BD0D24" w:rsidRPr="00613E37" w:rsidRDefault="00BD0D24" w:rsidP="00BD0D24">
      <w:pPr>
        <w:numPr>
          <w:ilvl w:val="0"/>
          <w:numId w:val="2"/>
        </w:numPr>
        <w:spacing w:after="0" w:line="240" w:lineRule="auto"/>
        <w:ind w:right="-13"/>
        <w:jc w:val="both"/>
        <w:rPr>
          <w:rFonts w:ascii="Times New Roman" w:eastAsia="Calibri" w:hAnsi="Times New Roman"/>
          <w:sz w:val="24"/>
          <w:szCs w:val="24"/>
          <w:lang w:val="x-none" w:eastAsia="en-US"/>
        </w:rPr>
      </w:pPr>
      <w:r w:rsidRPr="00613E37">
        <w:rPr>
          <w:rFonts w:ascii="Times New Roman" w:eastAsia="Calibri" w:hAnsi="Times New Roman"/>
          <w:sz w:val="24"/>
          <w:szCs w:val="24"/>
          <w:lang w:val="x-none" w:eastAsia="en-US"/>
        </w:rPr>
        <w:t>Физические и химические свойства спиртов.</w:t>
      </w:r>
      <w:r w:rsidRPr="00613E37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Pr="00613E37">
        <w:rPr>
          <w:rFonts w:ascii="Times New Roman" w:eastAsia="Calibri" w:hAnsi="Times New Roman"/>
          <w:sz w:val="24"/>
          <w:szCs w:val="24"/>
          <w:lang w:val="x-none" w:eastAsia="en-US"/>
        </w:rPr>
        <w:t>Области применения.</w:t>
      </w:r>
    </w:p>
    <w:p w:rsidR="00BD0D24" w:rsidRPr="00613E37" w:rsidRDefault="00BD0D24" w:rsidP="00BD0D24">
      <w:pPr>
        <w:numPr>
          <w:ilvl w:val="0"/>
          <w:numId w:val="2"/>
        </w:numPr>
        <w:spacing w:after="0" w:line="240" w:lineRule="auto"/>
        <w:ind w:right="-13"/>
        <w:jc w:val="both"/>
        <w:rPr>
          <w:rFonts w:ascii="Times New Roman" w:eastAsia="Calibri" w:hAnsi="Times New Roman"/>
          <w:sz w:val="24"/>
          <w:szCs w:val="24"/>
          <w:lang w:val="x-none" w:eastAsia="en-US"/>
        </w:rPr>
      </w:pPr>
      <w:r w:rsidRPr="00613E37">
        <w:rPr>
          <w:rFonts w:ascii="Times New Roman" w:eastAsia="Calibri" w:hAnsi="Times New Roman"/>
          <w:sz w:val="24"/>
          <w:szCs w:val="24"/>
          <w:lang w:val="x-none" w:eastAsia="en-US"/>
        </w:rPr>
        <w:t xml:space="preserve"> Двухатомные спирты, их получение и свойства. Этиленгликоль.</w:t>
      </w:r>
    </w:p>
    <w:p w:rsidR="00BD0D24" w:rsidRPr="00613E37" w:rsidRDefault="00BD0D24" w:rsidP="00BD0D24">
      <w:pPr>
        <w:numPr>
          <w:ilvl w:val="0"/>
          <w:numId w:val="2"/>
        </w:numPr>
        <w:spacing w:after="0" w:line="240" w:lineRule="auto"/>
        <w:ind w:right="-13"/>
        <w:jc w:val="both"/>
        <w:rPr>
          <w:rFonts w:ascii="Times New Roman" w:eastAsia="Calibri" w:hAnsi="Times New Roman"/>
          <w:sz w:val="24"/>
          <w:szCs w:val="24"/>
          <w:lang w:val="x-none" w:eastAsia="en-US"/>
        </w:rPr>
      </w:pPr>
      <w:r w:rsidRPr="00613E37">
        <w:rPr>
          <w:rFonts w:ascii="Times New Roman" w:eastAsia="Calibri" w:hAnsi="Times New Roman"/>
          <w:sz w:val="24"/>
          <w:szCs w:val="24"/>
          <w:lang w:val="x-none" w:eastAsia="en-US"/>
        </w:rPr>
        <w:t xml:space="preserve"> Трехатомные спирты. Глицерин, его свойства, применение, биологическое значение.</w:t>
      </w:r>
    </w:p>
    <w:p w:rsidR="00BD0D24" w:rsidRPr="00613E37" w:rsidRDefault="00BD0D24" w:rsidP="00BD0D24">
      <w:pPr>
        <w:numPr>
          <w:ilvl w:val="0"/>
          <w:numId w:val="2"/>
        </w:numPr>
        <w:spacing w:after="0" w:line="240" w:lineRule="auto"/>
        <w:ind w:right="-13"/>
        <w:jc w:val="both"/>
        <w:rPr>
          <w:rFonts w:ascii="Times New Roman" w:eastAsia="Calibri" w:hAnsi="Times New Roman"/>
          <w:sz w:val="24"/>
          <w:szCs w:val="24"/>
          <w:lang w:val="x-none" w:eastAsia="en-US"/>
        </w:rPr>
      </w:pPr>
      <w:r w:rsidRPr="00613E37">
        <w:rPr>
          <w:rFonts w:ascii="Times New Roman" w:eastAsia="Calibri" w:hAnsi="Times New Roman"/>
          <w:sz w:val="24"/>
          <w:szCs w:val="24"/>
          <w:lang w:val="x-none" w:eastAsia="en-US"/>
        </w:rPr>
        <w:t xml:space="preserve"> Классификация и номенклатура фенолов.</w:t>
      </w:r>
    </w:p>
    <w:p w:rsidR="00BD0D24" w:rsidRPr="00613E37" w:rsidRDefault="00BD0D24" w:rsidP="00BD0D24">
      <w:pPr>
        <w:numPr>
          <w:ilvl w:val="0"/>
          <w:numId w:val="2"/>
        </w:numPr>
        <w:spacing w:after="0" w:line="240" w:lineRule="auto"/>
        <w:ind w:right="-13"/>
        <w:jc w:val="both"/>
        <w:rPr>
          <w:rFonts w:ascii="Times New Roman" w:eastAsia="Calibri" w:hAnsi="Times New Roman"/>
          <w:sz w:val="24"/>
          <w:szCs w:val="24"/>
          <w:lang w:val="x-none" w:eastAsia="en-US"/>
        </w:rPr>
      </w:pPr>
      <w:r w:rsidRPr="00613E37">
        <w:rPr>
          <w:rFonts w:ascii="Times New Roman" w:eastAsia="Calibri" w:hAnsi="Times New Roman"/>
          <w:sz w:val="24"/>
          <w:szCs w:val="24"/>
          <w:lang w:val="x-none" w:eastAsia="en-US"/>
        </w:rPr>
        <w:t xml:space="preserve"> Физические и химические свойства фенолов.</w:t>
      </w:r>
    </w:p>
    <w:p w:rsidR="00BD0D24" w:rsidRPr="00613E37" w:rsidRDefault="00BD0D24" w:rsidP="00BD0D24">
      <w:pPr>
        <w:numPr>
          <w:ilvl w:val="0"/>
          <w:numId w:val="2"/>
        </w:numPr>
        <w:spacing w:after="0" w:line="240" w:lineRule="auto"/>
        <w:ind w:right="-13"/>
        <w:jc w:val="both"/>
        <w:rPr>
          <w:rFonts w:ascii="Times New Roman" w:eastAsia="Calibri" w:hAnsi="Times New Roman"/>
          <w:sz w:val="24"/>
          <w:szCs w:val="24"/>
          <w:lang w:val="x-none" w:eastAsia="en-US"/>
        </w:rPr>
      </w:pPr>
      <w:r w:rsidRPr="00613E37">
        <w:rPr>
          <w:rFonts w:ascii="Times New Roman" w:eastAsia="Calibri" w:hAnsi="Times New Roman"/>
          <w:sz w:val="24"/>
          <w:szCs w:val="24"/>
          <w:lang w:val="x-none" w:eastAsia="en-US"/>
        </w:rPr>
        <w:t xml:space="preserve"> Получение и изомерия фенолов. Области применения.</w:t>
      </w:r>
    </w:p>
    <w:p w:rsidR="00BD0D24" w:rsidRPr="00613E37" w:rsidRDefault="00BD0D24" w:rsidP="00BD0D24">
      <w:pPr>
        <w:numPr>
          <w:ilvl w:val="0"/>
          <w:numId w:val="2"/>
        </w:numPr>
        <w:spacing w:after="0" w:line="240" w:lineRule="auto"/>
        <w:ind w:right="-13"/>
        <w:jc w:val="both"/>
        <w:rPr>
          <w:rFonts w:ascii="Times New Roman" w:eastAsia="Calibri" w:hAnsi="Times New Roman"/>
          <w:sz w:val="24"/>
          <w:szCs w:val="24"/>
          <w:lang w:val="x-none" w:eastAsia="en-US"/>
        </w:rPr>
      </w:pPr>
      <w:r w:rsidRPr="00613E37">
        <w:rPr>
          <w:rFonts w:ascii="Times New Roman" w:eastAsia="Calibri" w:hAnsi="Times New Roman"/>
          <w:sz w:val="24"/>
          <w:szCs w:val="24"/>
          <w:lang w:val="x-none" w:eastAsia="en-US"/>
        </w:rPr>
        <w:t xml:space="preserve"> Номенклатура и изомерия альдегидов и кетонов.</w:t>
      </w:r>
    </w:p>
    <w:p w:rsidR="00BD0D24" w:rsidRPr="00613E37" w:rsidRDefault="00BD0D24" w:rsidP="00BD0D24">
      <w:pPr>
        <w:numPr>
          <w:ilvl w:val="0"/>
          <w:numId w:val="2"/>
        </w:numPr>
        <w:spacing w:after="0" w:line="240" w:lineRule="auto"/>
        <w:ind w:right="-13"/>
        <w:jc w:val="both"/>
        <w:rPr>
          <w:rFonts w:ascii="Times New Roman" w:eastAsia="Calibri" w:hAnsi="Times New Roman"/>
          <w:sz w:val="24"/>
          <w:szCs w:val="24"/>
          <w:lang w:val="x-none" w:eastAsia="en-US"/>
        </w:rPr>
      </w:pPr>
      <w:r w:rsidRPr="00613E37">
        <w:rPr>
          <w:rFonts w:ascii="Times New Roman" w:eastAsia="Calibri" w:hAnsi="Times New Roman"/>
          <w:sz w:val="24"/>
          <w:szCs w:val="24"/>
          <w:lang w:val="x-none" w:eastAsia="en-US"/>
        </w:rPr>
        <w:t xml:space="preserve"> Методы получения альдегидов и кетонов. Применение.</w:t>
      </w:r>
    </w:p>
    <w:p w:rsidR="00BD0D24" w:rsidRPr="00613E37" w:rsidRDefault="00BD0D24" w:rsidP="00BD0D24">
      <w:pPr>
        <w:numPr>
          <w:ilvl w:val="0"/>
          <w:numId w:val="2"/>
        </w:numPr>
        <w:spacing w:after="0" w:line="240" w:lineRule="auto"/>
        <w:ind w:right="-13"/>
        <w:jc w:val="both"/>
        <w:rPr>
          <w:rFonts w:ascii="Times New Roman" w:eastAsia="Calibri" w:hAnsi="Times New Roman"/>
          <w:sz w:val="24"/>
          <w:szCs w:val="24"/>
          <w:lang w:val="x-none" w:eastAsia="en-US"/>
        </w:rPr>
      </w:pPr>
      <w:r w:rsidRPr="00613E37">
        <w:rPr>
          <w:rFonts w:ascii="Times New Roman" w:eastAsia="Calibri" w:hAnsi="Times New Roman"/>
          <w:sz w:val="24"/>
          <w:szCs w:val="24"/>
          <w:lang w:val="x-none" w:eastAsia="en-US"/>
        </w:rPr>
        <w:t xml:space="preserve"> Физические и химические свойства альдегидов и кетонов.</w:t>
      </w:r>
    </w:p>
    <w:p w:rsidR="00BD0D24" w:rsidRPr="00613E37" w:rsidRDefault="00BD0D24" w:rsidP="00BD0D24">
      <w:pPr>
        <w:numPr>
          <w:ilvl w:val="0"/>
          <w:numId w:val="2"/>
        </w:numPr>
        <w:spacing w:after="0" w:line="240" w:lineRule="auto"/>
        <w:ind w:right="-13"/>
        <w:jc w:val="both"/>
        <w:rPr>
          <w:rFonts w:ascii="Times New Roman" w:eastAsia="Calibri" w:hAnsi="Times New Roman"/>
          <w:sz w:val="24"/>
          <w:szCs w:val="24"/>
          <w:lang w:val="x-none" w:eastAsia="en-US"/>
        </w:rPr>
      </w:pPr>
      <w:r w:rsidRPr="00613E37">
        <w:rPr>
          <w:rFonts w:ascii="Times New Roman" w:eastAsia="Calibri" w:hAnsi="Times New Roman"/>
          <w:sz w:val="24"/>
          <w:szCs w:val="24"/>
          <w:lang w:val="x-none" w:eastAsia="en-US"/>
        </w:rPr>
        <w:t xml:space="preserve"> Классификация и номенклатура карбоновых кислот.</w:t>
      </w:r>
    </w:p>
    <w:p w:rsidR="00BD0D24" w:rsidRPr="00613E37" w:rsidRDefault="00BD0D24" w:rsidP="00BD0D24">
      <w:pPr>
        <w:numPr>
          <w:ilvl w:val="0"/>
          <w:numId w:val="2"/>
        </w:numPr>
        <w:tabs>
          <w:tab w:val="left" w:pos="9300"/>
        </w:tabs>
        <w:spacing w:after="0" w:line="240" w:lineRule="auto"/>
        <w:ind w:right="-13"/>
        <w:jc w:val="both"/>
        <w:rPr>
          <w:rFonts w:ascii="Times New Roman" w:eastAsia="Calibri" w:hAnsi="Times New Roman"/>
          <w:sz w:val="24"/>
          <w:szCs w:val="24"/>
          <w:lang w:val="x-none" w:eastAsia="en-US"/>
        </w:rPr>
      </w:pPr>
      <w:r w:rsidRPr="00613E37">
        <w:rPr>
          <w:rFonts w:ascii="Times New Roman" w:eastAsia="Calibri" w:hAnsi="Times New Roman"/>
          <w:sz w:val="24"/>
          <w:szCs w:val="24"/>
          <w:lang w:val="x-none" w:eastAsia="en-US"/>
        </w:rPr>
        <w:t xml:space="preserve"> Методы получения и изомерия карбоновых кислот.</w:t>
      </w:r>
      <w:r w:rsidRPr="00613E37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Pr="00613E37">
        <w:rPr>
          <w:rFonts w:ascii="Times New Roman" w:eastAsia="Calibri" w:hAnsi="Times New Roman"/>
          <w:sz w:val="24"/>
          <w:szCs w:val="24"/>
          <w:lang w:val="x-none" w:eastAsia="en-US"/>
        </w:rPr>
        <w:t>Области применения.</w:t>
      </w:r>
    </w:p>
    <w:p w:rsidR="00BD0D24" w:rsidRPr="00613E37" w:rsidRDefault="00BD0D24" w:rsidP="00BD0D24">
      <w:pPr>
        <w:numPr>
          <w:ilvl w:val="0"/>
          <w:numId w:val="2"/>
        </w:numPr>
        <w:spacing w:after="0" w:line="240" w:lineRule="auto"/>
        <w:ind w:right="-13"/>
        <w:jc w:val="both"/>
        <w:rPr>
          <w:rFonts w:ascii="Times New Roman" w:eastAsia="Calibri" w:hAnsi="Times New Roman"/>
          <w:sz w:val="24"/>
          <w:szCs w:val="24"/>
          <w:lang w:val="x-none" w:eastAsia="en-US"/>
        </w:rPr>
      </w:pPr>
      <w:r w:rsidRPr="00613E37">
        <w:rPr>
          <w:rFonts w:ascii="Times New Roman" w:eastAsia="Calibri" w:hAnsi="Times New Roman"/>
          <w:sz w:val="24"/>
          <w:szCs w:val="24"/>
          <w:lang w:val="x-none" w:eastAsia="en-US"/>
        </w:rPr>
        <w:t xml:space="preserve"> Физические и химические свойства одноосновных карбоновых кислот.</w:t>
      </w:r>
    </w:p>
    <w:p w:rsidR="00BD0D24" w:rsidRPr="00613E37" w:rsidRDefault="00BD0D24" w:rsidP="00BD0D24">
      <w:pPr>
        <w:numPr>
          <w:ilvl w:val="0"/>
          <w:numId w:val="2"/>
        </w:numPr>
        <w:spacing w:after="0" w:line="240" w:lineRule="auto"/>
        <w:ind w:right="-13"/>
        <w:jc w:val="both"/>
        <w:rPr>
          <w:rFonts w:ascii="Times New Roman" w:eastAsia="Calibri" w:hAnsi="Times New Roman"/>
          <w:sz w:val="24"/>
          <w:szCs w:val="24"/>
          <w:lang w:val="x-none" w:eastAsia="en-US"/>
        </w:rPr>
      </w:pPr>
      <w:r w:rsidRPr="00613E37">
        <w:rPr>
          <w:rFonts w:ascii="Times New Roman" w:eastAsia="Calibri" w:hAnsi="Times New Roman"/>
          <w:sz w:val="24"/>
          <w:szCs w:val="24"/>
          <w:lang w:val="x-none" w:eastAsia="en-US"/>
        </w:rPr>
        <w:t xml:space="preserve"> Жиры, их классификация,  физические свойства и биологическая роль.</w:t>
      </w:r>
    </w:p>
    <w:p w:rsidR="00BD0D24" w:rsidRPr="00613E37" w:rsidRDefault="00BD0D24" w:rsidP="00BD0D24">
      <w:pPr>
        <w:numPr>
          <w:ilvl w:val="0"/>
          <w:numId w:val="2"/>
        </w:numPr>
        <w:spacing w:after="0" w:line="240" w:lineRule="auto"/>
        <w:ind w:right="-13"/>
        <w:jc w:val="both"/>
        <w:rPr>
          <w:rFonts w:ascii="Times New Roman" w:eastAsia="Calibri" w:hAnsi="Times New Roman"/>
          <w:sz w:val="24"/>
          <w:szCs w:val="24"/>
          <w:lang w:val="x-none" w:eastAsia="en-US"/>
        </w:rPr>
      </w:pPr>
      <w:r w:rsidRPr="00613E37">
        <w:rPr>
          <w:rFonts w:ascii="Times New Roman" w:eastAsia="Calibri" w:hAnsi="Times New Roman"/>
          <w:sz w:val="24"/>
          <w:szCs w:val="24"/>
          <w:lang w:val="x-none" w:eastAsia="en-US"/>
        </w:rPr>
        <w:t xml:space="preserve"> Химические свойства и получение жиров. </w:t>
      </w:r>
    </w:p>
    <w:p w:rsidR="00BD0D24" w:rsidRPr="00613E37" w:rsidRDefault="00BD0D24" w:rsidP="00BD0D24">
      <w:pPr>
        <w:spacing w:after="0" w:line="240" w:lineRule="auto"/>
        <w:ind w:left="709" w:right="-13"/>
        <w:jc w:val="both"/>
        <w:rPr>
          <w:rFonts w:ascii="Times New Roman" w:eastAsia="Calibri" w:hAnsi="Times New Roman"/>
          <w:sz w:val="24"/>
          <w:szCs w:val="24"/>
          <w:lang w:eastAsia="en-US"/>
        </w:rPr>
      </w:pPr>
    </w:p>
    <w:p w:rsidR="00BD0D24" w:rsidRPr="00613E37" w:rsidRDefault="00BD0D24" w:rsidP="00BD0D24">
      <w:pPr>
        <w:spacing w:after="0" w:line="240" w:lineRule="auto"/>
        <w:ind w:left="709" w:right="-13"/>
        <w:rPr>
          <w:rFonts w:ascii="Times New Roman" w:eastAsia="Calibri" w:hAnsi="Times New Roman"/>
          <w:b/>
          <w:sz w:val="24"/>
          <w:szCs w:val="24"/>
          <w:lang w:eastAsia="en-US"/>
        </w:rPr>
      </w:pPr>
      <w:r w:rsidRPr="00613E37">
        <w:rPr>
          <w:rFonts w:ascii="Times New Roman" w:eastAsia="Calibri" w:hAnsi="Times New Roman"/>
          <w:b/>
          <w:sz w:val="24"/>
          <w:szCs w:val="24"/>
          <w:lang w:eastAsia="en-US"/>
        </w:rPr>
        <w:t>Раздел 3. Углеводы</w:t>
      </w:r>
    </w:p>
    <w:p w:rsidR="00BD0D24" w:rsidRPr="00613E37" w:rsidRDefault="00BD0D24" w:rsidP="00BD0D24">
      <w:pPr>
        <w:numPr>
          <w:ilvl w:val="0"/>
          <w:numId w:val="3"/>
        </w:numPr>
        <w:spacing w:after="0" w:line="240" w:lineRule="auto"/>
        <w:ind w:right="-13"/>
        <w:jc w:val="both"/>
        <w:rPr>
          <w:rFonts w:ascii="Times New Roman" w:eastAsia="Calibri" w:hAnsi="Times New Roman"/>
          <w:sz w:val="24"/>
          <w:szCs w:val="24"/>
          <w:lang w:val="x-none" w:eastAsia="en-US"/>
        </w:rPr>
      </w:pPr>
      <w:r w:rsidRPr="00613E37">
        <w:rPr>
          <w:rFonts w:ascii="Times New Roman" w:eastAsia="Calibri" w:hAnsi="Times New Roman"/>
          <w:sz w:val="24"/>
          <w:szCs w:val="24"/>
          <w:lang w:val="x-none" w:eastAsia="en-US"/>
        </w:rPr>
        <w:t>Оптическая изомерия. Причины существования оптических антиподов (</w:t>
      </w:r>
      <w:proofErr w:type="spellStart"/>
      <w:r w:rsidRPr="00613E37">
        <w:rPr>
          <w:rFonts w:ascii="Times New Roman" w:eastAsia="Calibri" w:hAnsi="Times New Roman"/>
          <w:sz w:val="24"/>
          <w:szCs w:val="24"/>
          <w:lang w:val="x-none" w:eastAsia="en-US"/>
        </w:rPr>
        <w:t>энантиомеров</w:t>
      </w:r>
      <w:proofErr w:type="spellEnd"/>
      <w:r w:rsidRPr="00613E37">
        <w:rPr>
          <w:rFonts w:ascii="Times New Roman" w:eastAsia="Calibri" w:hAnsi="Times New Roman"/>
          <w:sz w:val="24"/>
          <w:szCs w:val="24"/>
          <w:lang w:val="x-none" w:eastAsia="en-US"/>
        </w:rPr>
        <w:t xml:space="preserve">). Рацемическая смесь. Проекционные формулы Фишера. </w:t>
      </w:r>
    </w:p>
    <w:p w:rsidR="00BD0D24" w:rsidRPr="00613E37" w:rsidRDefault="00BD0D24" w:rsidP="00BD0D24">
      <w:pPr>
        <w:spacing w:after="0"/>
        <w:ind w:left="426" w:right="-13"/>
        <w:rPr>
          <w:rFonts w:ascii="Times New Roman" w:eastAsia="Calibri" w:hAnsi="Times New Roman"/>
          <w:sz w:val="24"/>
          <w:szCs w:val="24"/>
          <w:lang w:val="x-none" w:eastAsia="en-US"/>
        </w:rPr>
      </w:pPr>
      <w:r w:rsidRPr="00613E37">
        <w:rPr>
          <w:rFonts w:ascii="Times New Roman" w:eastAsia="Calibri" w:hAnsi="Times New Roman"/>
          <w:sz w:val="24"/>
          <w:szCs w:val="24"/>
          <w:lang w:val="x-none" w:eastAsia="en-US"/>
        </w:rPr>
        <w:t>D- и L- ряды.</w:t>
      </w:r>
    </w:p>
    <w:p w:rsidR="00BD0D24" w:rsidRPr="00613E37" w:rsidRDefault="00BD0D24" w:rsidP="00BD0D24">
      <w:pPr>
        <w:numPr>
          <w:ilvl w:val="0"/>
          <w:numId w:val="3"/>
        </w:numPr>
        <w:spacing w:after="0" w:line="240" w:lineRule="auto"/>
        <w:ind w:right="-13"/>
        <w:jc w:val="both"/>
        <w:rPr>
          <w:rFonts w:ascii="Times New Roman" w:eastAsia="Calibri" w:hAnsi="Times New Roman"/>
          <w:sz w:val="24"/>
          <w:szCs w:val="24"/>
          <w:lang w:val="x-none" w:eastAsia="en-US"/>
        </w:rPr>
      </w:pPr>
      <w:r w:rsidRPr="00613E37">
        <w:rPr>
          <w:rFonts w:ascii="Times New Roman" w:eastAsia="Calibri" w:hAnsi="Times New Roman"/>
          <w:sz w:val="24"/>
          <w:szCs w:val="24"/>
          <w:lang w:val="x-none" w:eastAsia="en-US"/>
        </w:rPr>
        <w:t xml:space="preserve"> Классификация углеводов. Биологическая роль углеводов.</w:t>
      </w:r>
    </w:p>
    <w:p w:rsidR="00BD0D24" w:rsidRPr="00613E37" w:rsidRDefault="00BD0D24" w:rsidP="00BD0D24">
      <w:pPr>
        <w:numPr>
          <w:ilvl w:val="0"/>
          <w:numId w:val="3"/>
        </w:numPr>
        <w:spacing w:after="0" w:line="240" w:lineRule="auto"/>
        <w:ind w:right="-13"/>
        <w:jc w:val="both"/>
        <w:rPr>
          <w:rFonts w:ascii="Times New Roman" w:eastAsia="Calibri" w:hAnsi="Times New Roman"/>
          <w:sz w:val="24"/>
          <w:szCs w:val="24"/>
          <w:lang w:val="x-none" w:eastAsia="en-US"/>
        </w:rPr>
      </w:pPr>
      <w:r w:rsidRPr="00613E37">
        <w:rPr>
          <w:rFonts w:ascii="Times New Roman" w:eastAsia="Calibri" w:hAnsi="Times New Roman"/>
          <w:sz w:val="24"/>
          <w:szCs w:val="24"/>
          <w:lang w:val="x-none" w:eastAsia="en-US"/>
        </w:rPr>
        <w:t xml:space="preserve"> Моносахариды, их классификация. Стереохимия моносахаридов. </w:t>
      </w:r>
    </w:p>
    <w:p w:rsidR="00BD0D24" w:rsidRPr="00613E37" w:rsidRDefault="00BD0D24" w:rsidP="00BD0D24">
      <w:pPr>
        <w:numPr>
          <w:ilvl w:val="0"/>
          <w:numId w:val="3"/>
        </w:numPr>
        <w:spacing w:after="0" w:line="240" w:lineRule="auto"/>
        <w:ind w:right="-13"/>
        <w:jc w:val="both"/>
        <w:rPr>
          <w:rFonts w:ascii="Times New Roman" w:eastAsia="Calibri" w:hAnsi="Times New Roman"/>
          <w:sz w:val="24"/>
          <w:szCs w:val="24"/>
          <w:lang w:val="x-none" w:eastAsia="en-US"/>
        </w:rPr>
      </w:pPr>
      <w:r w:rsidRPr="00613E37">
        <w:rPr>
          <w:rFonts w:ascii="Times New Roman" w:eastAsia="Calibri" w:hAnsi="Times New Roman"/>
          <w:sz w:val="24"/>
          <w:szCs w:val="24"/>
          <w:lang w:val="x-none" w:eastAsia="en-US"/>
        </w:rPr>
        <w:t xml:space="preserve">Циклические формы моносахаридов: </w:t>
      </w:r>
      <w:proofErr w:type="spellStart"/>
      <w:r w:rsidRPr="00613E37">
        <w:rPr>
          <w:rFonts w:ascii="Times New Roman" w:eastAsia="Calibri" w:hAnsi="Times New Roman"/>
          <w:sz w:val="24"/>
          <w:szCs w:val="24"/>
          <w:lang w:val="x-none" w:eastAsia="en-US"/>
        </w:rPr>
        <w:t>пиранозы</w:t>
      </w:r>
      <w:proofErr w:type="spellEnd"/>
      <w:r w:rsidRPr="00613E37">
        <w:rPr>
          <w:rFonts w:ascii="Times New Roman" w:eastAsia="Calibri" w:hAnsi="Times New Roman"/>
          <w:sz w:val="24"/>
          <w:szCs w:val="24"/>
          <w:lang w:val="x-none" w:eastAsia="en-US"/>
        </w:rPr>
        <w:t xml:space="preserve"> и </w:t>
      </w:r>
      <w:proofErr w:type="spellStart"/>
      <w:r w:rsidRPr="00613E37">
        <w:rPr>
          <w:rFonts w:ascii="Times New Roman" w:eastAsia="Calibri" w:hAnsi="Times New Roman"/>
          <w:sz w:val="24"/>
          <w:szCs w:val="24"/>
          <w:lang w:val="x-none" w:eastAsia="en-US"/>
        </w:rPr>
        <w:t>фуранозы</w:t>
      </w:r>
      <w:proofErr w:type="spellEnd"/>
      <w:r w:rsidRPr="00613E37">
        <w:rPr>
          <w:rFonts w:ascii="Times New Roman" w:eastAsia="Calibri" w:hAnsi="Times New Roman"/>
          <w:sz w:val="24"/>
          <w:szCs w:val="24"/>
          <w:lang w:val="x-none" w:eastAsia="en-US"/>
        </w:rPr>
        <w:t xml:space="preserve">. Формулы </w:t>
      </w:r>
      <w:proofErr w:type="spellStart"/>
      <w:r w:rsidRPr="00613E37">
        <w:rPr>
          <w:rFonts w:ascii="Times New Roman" w:eastAsia="Calibri" w:hAnsi="Times New Roman"/>
          <w:sz w:val="24"/>
          <w:szCs w:val="24"/>
          <w:lang w:val="x-none" w:eastAsia="en-US"/>
        </w:rPr>
        <w:t>Хеуорса</w:t>
      </w:r>
      <w:proofErr w:type="spellEnd"/>
      <w:r w:rsidRPr="00613E37">
        <w:rPr>
          <w:rFonts w:ascii="Times New Roman" w:eastAsia="Calibri" w:hAnsi="Times New Roman"/>
          <w:sz w:val="24"/>
          <w:szCs w:val="24"/>
          <w:lang w:val="x-none" w:eastAsia="en-US"/>
        </w:rPr>
        <w:t>.</w:t>
      </w:r>
    </w:p>
    <w:p w:rsidR="00BD0D24" w:rsidRPr="00613E37" w:rsidRDefault="00BD0D24" w:rsidP="00BD0D24">
      <w:pPr>
        <w:numPr>
          <w:ilvl w:val="0"/>
          <w:numId w:val="3"/>
        </w:numPr>
        <w:spacing w:after="0" w:line="240" w:lineRule="auto"/>
        <w:ind w:right="-13"/>
        <w:jc w:val="both"/>
        <w:rPr>
          <w:rFonts w:ascii="Times New Roman" w:eastAsia="Calibri" w:hAnsi="Times New Roman"/>
          <w:sz w:val="24"/>
          <w:szCs w:val="24"/>
          <w:lang w:val="x-none" w:eastAsia="en-US"/>
        </w:rPr>
      </w:pPr>
      <w:r w:rsidRPr="00613E37">
        <w:rPr>
          <w:rFonts w:ascii="Times New Roman" w:eastAsia="Calibri" w:hAnsi="Times New Roman"/>
          <w:sz w:val="24"/>
          <w:szCs w:val="24"/>
          <w:lang w:val="x-none" w:eastAsia="en-US"/>
        </w:rPr>
        <w:lastRenderedPageBreak/>
        <w:t xml:space="preserve"> Химические свойства моносахаридов. Биологическая роль.</w:t>
      </w:r>
    </w:p>
    <w:p w:rsidR="00BD0D24" w:rsidRPr="00613E37" w:rsidRDefault="00BD0D24" w:rsidP="00BD0D24">
      <w:pPr>
        <w:numPr>
          <w:ilvl w:val="0"/>
          <w:numId w:val="3"/>
        </w:numPr>
        <w:spacing w:after="0" w:line="240" w:lineRule="auto"/>
        <w:ind w:right="-13"/>
        <w:jc w:val="both"/>
        <w:rPr>
          <w:rFonts w:ascii="Times New Roman" w:eastAsia="Calibri" w:hAnsi="Times New Roman"/>
          <w:sz w:val="24"/>
          <w:szCs w:val="24"/>
          <w:lang w:val="x-none" w:eastAsia="en-US"/>
        </w:rPr>
      </w:pPr>
      <w:r w:rsidRPr="00613E37">
        <w:rPr>
          <w:rFonts w:ascii="Times New Roman" w:eastAsia="Calibri" w:hAnsi="Times New Roman"/>
          <w:sz w:val="24"/>
          <w:szCs w:val="24"/>
          <w:lang w:val="x-none" w:eastAsia="en-US"/>
        </w:rPr>
        <w:t>Дисахариды, их классификация. Восстанавливающие дисахариды. Мальтоза: образование, строение и свойства.</w:t>
      </w:r>
    </w:p>
    <w:p w:rsidR="00BD0D24" w:rsidRPr="00613E37" w:rsidRDefault="00BD0D24" w:rsidP="00BD0D24">
      <w:pPr>
        <w:numPr>
          <w:ilvl w:val="0"/>
          <w:numId w:val="3"/>
        </w:numPr>
        <w:spacing w:after="0" w:line="240" w:lineRule="auto"/>
        <w:ind w:right="-13"/>
        <w:jc w:val="both"/>
        <w:rPr>
          <w:rFonts w:ascii="Times New Roman" w:eastAsia="Calibri" w:hAnsi="Times New Roman"/>
          <w:sz w:val="24"/>
          <w:szCs w:val="24"/>
          <w:lang w:val="x-none" w:eastAsia="en-US"/>
        </w:rPr>
      </w:pPr>
      <w:r w:rsidRPr="00613E37">
        <w:rPr>
          <w:rFonts w:ascii="Times New Roman" w:eastAsia="Calibri" w:hAnsi="Times New Roman"/>
          <w:sz w:val="24"/>
          <w:szCs w:val="24"/>
          <w:lang w:val="x-none" w:eastAsia="en-US"/>
        </w:rPr>
        <w:t xml:space="preserve">Восстанавливающие дисахариды. </w:t>
      </w:r>
      <w:proofErr w:type="spellStart"/>
      <w:r w:rsidRPr="00613E37">
        <w:rPr>
          <w:rFonts w:ascii="Times New Roman" w:eastAsia="Calibri" w:hAnsi="Times New Roman"/>
          <w:sz w:val="24"/>
          <w:szCs w:val="24"/>
          <w:lang w:val="x-none" w:eastAsia="en-US"/>
        </w:rPr>
        <w:t>Целлобиоза</w:t>
      </w:r>
      <w:proofErr w:type="spellEnd"/>
      <w:r w:rsidRPr="00613E37">
        <w:rPr>
          <w:rFonts w:ascii="Times New Roman" w:eastAsia="Calibri" w:hAnsi="Times New Roman"/>
          <w:sz w:val="24"/>
          <w:szCs w:val="24"/>
          <w:lang w:val="x-none" w:eastAsia="en-US"/>
        </w:rPr>
        <w:t>: образование, строение и свойства.</w:t>
      </w:r>
    </w:p>
    <w:p w:rsidR="00BD0D24" w:rsidRPr="00613E37" w:rsidRDefault="00BD0D24" w:rsidP="00BD0D24">
      <w:pPr>
        <w:numPr>
          <w:ilvl w:val="0"/>
          <w:numId w:val="3"/>
        </w:numPr>
        <w:spacing w:after="0" w:line="240" w:lineRule="auto"/>
        <w:ind w:right="-13"/>
        <w:jc w:val="both"/>
        <w:rPr>
          <w:rFonts w:ascii="Times New Roman" w:eastAsia="Calibri" w:hAnsi="Times New Roman"/>
          <w:sz w:val="24"/>
          <w:szCs w:val="24"/>
          <w:lang w:val="x-none" w:eastAsia="en-US"/>
        </w:rPr>
      </w:pPr>
      <w:r w:rsidRPr="00613E37">
        <w:rPr>
          <w:rFonts w:ascii="Times New Roman" w:eastAsia="Calibri" w:hAnsi="Times New Roman"/>
          <w:sz w:val="24"/>
          <w:szCs w:val="24"/>
          <w:lang w:val="x-none" w:eastAsia="en-US"/>
        </w:rPr>
        <w:t>Восстанавливающие дисахариды. Лактоза: образование, строение и свойства.</w:t>
      </w:r>
    </w:p>
    <w:p w:rsidR="00BD0D24" w:rsidRPr="00613E37" w:rsidRDefault="00BD0D24" w:rsidP="00BD0D24">
      <w:pPr>
        <w:numPr>
          <w:ilvl w:val="0"/>
          <w:numId w:val="3"/>
        </w:numPr>
        <w:spacing w:after="0" w:line="240" w:lineRule="auto"/>
        <w:ind w:right="-13"/>
        <w:jc w:val="both"/>
        <w:rPr>
          <w:rFonts w:ascii="Times New Roman" w:eastAsia="Calibri" w:hAnsi="Times New Roman"/>
          <w:sz w:val="24"/>
          <w:szCs w:val="24"/>
          <w:lang w:val="x-none" w:eastAsia="en-US"/>
        </w:rPr>
      </w:pPr>
      <w:r w:rsidRPr="00613E37">
        <w:rPr>
          <w:rFonts w:ascii="Times New Roman" w:eastAsia="Calibri" w:hAnsi="Times New Roman"/>
          <w:sz w:val="24"/>
          <w:szCs w:val="24"/>
          <w:lang w:val="x-none" w:eastAsia="en-US"/>
        </w:rPr>
        <w:t xml:space="preserve"> Классификация дисахаридов. </w:t>
      </w:r>
      <w:proofErr w:type="spellStart"/>
      <w:r w:rsidRPr="00613E37">
        <w:rPr>
          <w:rFonts w:ascii="Times New Roman" w:eastAsia="Calibri" w:hAnsi="Times New Roman"/>
          <w:sz w:val="24"/>
          <w:szCs w:val="24"/>
          <w:lang w:val="x-none" w:eastAsia="en-US"/>
        </w:rPr>
        <w:t>Невосстанавливающие</w:t>
      </w:r>
      <w:proofErr w:type="spellEnd"/>
      <w:r w:rsidRPr="00613E37">
        <w:rPr>
          <w:rFonts w:ascii="Times New Roman" w:eastAsia="Calibri" w:hAnsi="Times New Roman"/>
          <w:sz w:val="24"/>
          <w:szCs w:val="24"/>
          <w:lang w:val="x-none" w:eastAsia="en-US"/>
        </w:rPr>
        <w:t xml:space="preserve"> дисахариды. Сахароза: образование, строение и свойства.</w:t>
      </w:r>
    </w:p>
    <w:p w:rsidR="00BD0D24" w:rsidRPr="00613E37" w:rsidRDefault="00BD0D24" w:rsidP="00BD0D24">
      <w:pPr>
        <w:numPr>
          <w:ilvl w:val="0"/>
          <w:numId w:val="3"/>
        </w:numPr>
        <w:spacing w:after="0" w:line="240" w:lineRule="auto"/>
        <w:ind w:right="-13"/>
        <w:jc w:val="both"/>
        <w:rPr>
          <w:rFonts w:ascii="Times New Roman" w:eastAsia="Calibri" w:hAnsi="Times New Roman"/>
          <w:sz w:val="24"/>
          <w:szCs w:val="24"/>
          <w:lang w:val="x-none" w:eastAsia="en-US"/>
        </w:rPr>
      </w:pPr>
      <w:r w:rsidRPr="00613E37">
        <w:rPr>
          <w:rFonts w:ascii="Times New Roman" w:eastAsia="Calibri" w:hAnsi="Times New Roman"/>
          <w:sz w:val="24"/>
          <w:szCs w:val="24"/>
          <w:lang w:val="x-none" w:eastAsia="en-US"/>
        </w:rPr>
        <w:t xml:space="preserve"> Полисахариды. Крахмал, его строение и свойства. Гликоген.</w:t>
      </w:r>
    </w:p>
    <w:p w:rsidR="00BD0D24" w:rsidRPr="00613E37" w:rsidRDefault="00BD0D24" w:rsidP="00BD0D24">
      <w:pPr>
        <w:numPr>
          <w:ilvl w:val="0"/>
          <w:numId w:val="3"/>
        </w:numPr>
        <w:spacing w:after="0" w:line="240" w:lineRule="auto"/>
        <w:ind w:right="-13"/>
        <w:jc w:val="both"/>
        <w:rPr>
          <w:rFonts w:ascii="Times New Roman" w:eastAsia="Calibri" w:hAnsi="Times New Roman"/>
          <w:sz w:val="24"/>
          <w:szCs w:val="24"/>
          <w:lang w:val="x-none" w:eastAsia="en-US"/>
        </w:rPr>
      </w:pPr>
      <w:r w:rsidRPr="00613E37">
        <w:rPr>
          <w:rFonts w:ascii="Times New Roman" w:eastAsia="Calibri" w:hAnsi="Times New Roman"/>
          <w:sz w:val="24"/>
          <w:szCs w:val="24"/>
          <w:lang w:val="x-none" w:eastAsia="en-US"/>
        </w:rPr>
        <w:t xml:space="preserve"> Полисахариды. Целлюлоза: ее строение, свойства и применение. Искусственное волокно.</w:t>
      </w:r>
    </w:p>
    <w:p w:rsidR="00BD0D24" w:rsidRPr="00613E37" w:rsidRDefault="00BD0D24" w:rsidP="00BD0D24">
      <w:pPr>
        <w:spacing w:after="0" w:line="240" w:lineRule="auto"/>
        <w:ind w:left="709" w:right="-13"/>
        <w:rPr>
          <w:rFonts w:ascii="Times New Roman" w:eastAsia="Calibri" w:hAnsi="Times New Roman"/>
          <w:b/>
          <w:sz w:val="24"/>
          <w:szCs w:val="24"/>
          <w:lang w:eastAsia="en-US"/>
        </w:rPr>
      </w:pPr>
    </w:p>
    <w:p w:rsidR="00BD0D24" w:rsidRPr="00613E37" w:rsidRDefault="00BD0D24" w:rsidP="00BD0D24">
      <w:pPr>
        <w:spacing w:after="0" w:line="240" w:lineRule="auto"/>
        <w:ind w:left="709" w:right="-13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613E37">
        <w:rPr>
          <w:rFonts w:ascii="Times New Roman" w:eastAsia="Calibri" w:hAnsi="Times New Roman"/>
          <w:b/>
          <w:sz w:val="24"/>
          <w:szCs w:val="24"/>
          <w:lang w:eastAsia="en-US"/>
        </w:rPr>
        <w:t>Раздел 4. Азотсодержащие органические соединения</w:t>
      </w:r>
    </w:p>
    <w:p w:rsidR="00BD0D24" w:rsidRPr="00613E37" w:rsidRDefault="00BD0D24" w:rsidP="00BD0D24">
      <w:pPr>
        <w:tabs>
          <w:tab w:val="left" w:pos="2295"/>
        </w:tabs>
        <w:spacing w:after="0" w:line="240" w:lineRule="auto"/>
        <w:ind w:right="-13" w:firstLine="709"/>
        <w:jc w:val="both"/>
        <w:rPr>
          <w:rFonts w:ascii="Times New Roman" w:eastAsia="Calibri" w:hAnsi="Times New Roman"/>
          <w:b/>
          <w:sz w:val="24"/>
          <w:szCs w:val="24"/>
          <w:lang w:eastAsia="en-US"/>
        </w:rPr>
      </w:pPr>
    </w:p>
    <w:p w:rsidR="00BD0D24" w:rsidRPr="00613E37" w:rsidRDefault="00BD0D24" w:rsidP="00BD0D24">
      <w:pPr>
        <w:numPr>
          <w:ilvl w:val="0"/>
          <w:numId w:val="4"/>
        </w:numPr>
        <w:spacing w:after="0" w:line="240" w:lineRule="auto"/>
        <w:ind w:left="426" w:right="-13" w:hanging="426"/>
        <w:jc w:val="both"/>
        <w:rPr>
          <w:rFonts w:ascii="Times New Roman" w:eastAsia="Calibri" w:hAnsi="Times New Roman"/>
          <w:sz w:val="24"/>
          <w:szCs w:val="24"/>
          <w:lang w:val="x-none" w:eastAsia="en-US"/>
        </w:rPr>
      </w:pPr>
      <w:r w:rsidRPr="00613E37">
        <w:rPr>
          <w:rFonts w:ascii="Times New Roman" w:eastAsia="Calibri" w:hAnsi="Times New Roman"/>
          <w:sz w:val="24"/>
          <w:szCs w:val="24"/>
          <w:lang w:val="x-none" w:eastAsia="en-US"/>
        </w:rPr>
        <w:t>Амины, их классификация и номенклатура.</w:t>
      </w:r>
    </w:p>
    <w:p w:rsidR="00BD0D24" w:rsidRPr="00613E37" w:rsidRDefault="00BD0D24" w:rsidP="00BD0D24">
      <w:pPr>
        <w:numPr>
          <w:ilvl w:val="0"/>
          <w:numId w:val="4"/>
        </w:numPr>
        <w:spacing w:after="0" w:line="240" w:lineRule="auto"/>
        <w:ind w:left="426" w:right="-13" w:hanging="426"/>
        <w:jc w:val="both"/>
        <w:rPr>
          <w:rFonts w:ascii="Times New Roman" w:eastAsia="Calibri" w:hAnsi="Times New Roman"/>
          <w:sz w:val="24"/>
          <w:szCs w:val="24"/>
          <w:lang w:val="x-none" w:eastAsia="en-US"/>
        </w:rPr>
      </w:pPr>
      <w:r w:rsidRPr="00613E37">
        <w:rPr>
          <w:rFonts w:ascii="Times New Roman" w:eastAsia="Calibri" w:hAnsi="Times New Roman"/>
          <w:sz w:val="24"/>
          <w:szCs w:val="24"/>
          <w:lang w:val="x-none" w:eastAsia="en-US"/>
        </w:rPr>
        <w:t xml:space="preserve">Методы получения и особенности изомерии аминов. </w:t>
      </w:r>
    </w:p>
    <w:p w:rsidR="00BD0D24" w:rsidRPr="00613E37" w:rsidRDefault="00BD0D24" w:rsidP="00BD0D24">
      <w:pPr>
        <w:numPr>
          <w:ilvl w:val="0"/>
          <w:numId w:val="4"/>
        </w:numPr>
        <w:spacing w:after="0" w:line="240" w:lineRule="auto"/>
        <w:ind w:left="426" w:right="-13" w:hanging="426"/>
        <w:jc w:val="both"/>
        <w:rPr>
          <w:rFonts w:ascii="Times New Roman" w:eastAsia="Calibri" w:hAnsi="Times New Roman"/>
          <w:sz w:val="24"/>
          <w:szCs w:val="24"/>
          <w:lang w:val="x-none" w:eastAsia="en-US"/>
        </w:rPr>
      </w:pPr>
      <w:r w:rsidRPr="00613E37">
        <w:rPr>
          <w:rFonts w:ascii="Times New Roman" w:eastAsia="Calibri" w:hAnsi="Times New Roman"/>
          <w:sz w:val="24"/>
          <w:szCs w:val="24"/>
          <w:lang w:val="x-none" w:eastAsia="en-US"/>
        </w:rPr>
        <w:t>Физические и химические свойства аминов.</w:t>
      </w:r>
    </w:p>
    <w:p w:rsidR="00BD0D24" w:rsidRPr="00613E37" w:rsidRDefault="00BD0D24" w:rsidP="00BD0D24">
      <w:pPr>
        <w:numPr>
          <w:ilvl w:val="0"/>
          <w:numId w:val="4"/>
        </w:numPr>
        <w:spacing w:after="0" w:line="240" w:lineRule="auto"/>
        <w:ind w:left="426" w:right="-13" w:hanging="426"/>
        <w:jc w:val="both"/>
        <w:rPr>
          <w:rFonts w:ascii="Times New Roman" w:eastAsia="Calibri" w:hAnsi="Times New Roman"/>
          <w:sz w:val="24"/>
          <w:szCs w:val="24"/>
          <w:lang w:val="x-none" w:eastAsia="en-US"/>
        </w:rPr>
      </w:pPr>
      <w:r w:rsidRPr="00613E37">
        <w:rPr>
          <w:rFonts w:ascii="Times New Roman" w:eastAsia="Calibri" w:hAnsi="Times New Roman"/>
          <w:sz w:val="24"/>
          <w:szCs w:val="24"/>
          <w:lang w:val="x-none" w:eastAsia="en-US"/>
        </w:rPr>
        <w:t>Ароматические амины, их методы получения и свойства. Анилин.</w:t>
      </w:r>
    </w:p>
    <w:p w:rsidR="00BD0D24" w:rsidRPr="00613E37" w:rsidRDefault="00BD0D24" w:rsidP="00BD0D24">
      <w:pPr>
        <w:numPr>
          <w:ilvl w:val="0"/>
          <w:numId w:val="4"/>
        </w:numPr>
        <w:spacing w:after="0" w:line="240" w:lineRule="auto"/>
        <w:ind w:left="426" w:right="-13" w:hanging="426"/>
        <w:jc w:val="both"/>
        <w:rPr>
          <w:rFonts w:ascii="Times New Roman" w:eastAsia="Calibri" w:hAnsi="Times New Roman"/>
          <w:sz w:val="24"/>
          <w:szCs w:val="24"/>
          <w:lang w:val="x-none" w:eastAsia="en-US"/>
        </w:rPr>
      </w:pPr>
      <w:r w:rsidRPr="00613E37">
        <w:rPr>
          <w:rFonts w:ascii="Times New Roman" w:eastAsia="Calibri" w:hAnsi="Times New Roman"/>
          <w:sz w:val="24"/>
          <w:szCs w:val="24"/>
          <w:lang w:val="x-none" w:eastAsia="en-US"/>
        </w:rPr>
        <w:t>Аминокислоты: классификация и номенклатура.</w:t>
      </w:r>
    </w:p>
    <w:p w:rsidR="00BD0D24" w:rsidRPr="00613E37" w:rsidRDefault="00BD0D24" w:rsidP="00BD0D24">
      <w:pPr>
        <w:numPr>
          <w:ilvl w:val="0"/>
          <w:numId w:val="4"/>
        </w:numPr>
        <w:spacing w:after="0" w:line="240" w:lineRule="auto"/>
        <w:ind w:left="426" w:right="-13" w:hanging="426"/>
        <w:jc w:val="both"/>
        <w:rPr>
          <w:rFonts w:ascii="Times New Roman" w:eastAsia="Calibri" w:hAnsi="Times New Roman"/>
          <w:sz w:val="24"/>
          <w:szCs w:val="24"/>
          <w:lang w:val="x-none" w:eastAsia="en-US"/>
        </w:rPr>
      </w:pPr>
      <w:r w:rsidRPr="00613E37">
        <w:rPr>
          <w:rFonts w:ascii="Times New Roman" w:eastAsia="Calibri" w:hAnsi="Times New Roman"/>
          <w:sz w:val="24"/>
          <w:szCs w:val="24"/>
          <w:lang w:val="x-none" w:eastAsia="en-US"/>
        </w:rPr>
        <w:t>Методы получения и химические свойства аминокислот.</w:t>
      </w:r>
    </w:p>
    <w:p w:rsidR="00BD0D24" w:rsidRPr="00613E37" w:rsidRDefault="00BD0D24" w:rsidP="00BD0D24">
      <w:pPr>
        <w:numPr>
          <w:ilvl w:val="0"/>
          <w:numId w:val="4"/>
        </w:numPr>
        <w:spacing w:after="0" w:line="240" w:lineRule="auto"/>
        <w:ind w:left="426" w:right="-13" w:hanging="426"/>
        <w:jc w:val="both"/>
        <w:rPr>
          <w:rFonts w:ascii="Times New Roman" w:eastAsia="Calibri" w:hAnsi="Times New Roman"/>
          <w:sz w:val="24"/>
          <w:szCs w:val="24"/>
          <w:lang w:val="x-none" w:eastAsia="en-US"/>
        </w:rPr>
      </w:pPr>
      <w:r w:rsidRPr="00613E37">
        <w:rPr>
          <w:rFonts w:ascii="Times New Roman" w:eastAsia="Calibri" w:hAnsi="Times New Roman"/>
          <w:sz w:val="24"/>
          <w:szCs w:val="24"/>
          <w:lang w:val="x-none" w:eastAsia="en-US"/>
        </w:rPr>
        <w:t>Классификация белков. Функции белков в организме.</w:t>
      </w:r>
    </w:p>
    <w:p w:rsidR="00BD0D24" w:rsidRPr="00613E37" w:rsidRDefault="00BD0D24" w:rsidP="00BD0D24">
      <w:pPr>
        <w:numPr>
          <w:ilvl w:val="0"/>
          <w:numId w:val="4"/>
        </w:numPr>
        <w:spacing w:after="0" w:line="240" w:lineRule="auto"/>
        <w:ind w:left="426" w:right="-13" w:hanging="426"/>
        <w:jc w:val="both"/>
        <w:rPr>
          <w:rFonts w:ascii="Times New Roman" w:eastAsia="Calibri" w:hAnsi="Times New Roman"/>
          <w:sz w:val="24"/>
          <w:szCs w:val="24"/>
          <w:lang w:val="x-none" w:eastAsia="en-US"/>
        </w:rPr>
      </w:pPr>
      <w:r w:rsidRPr="00613E37">
        <w:rPr>
          <w:rFonts w:ascii="Times New Roman" w:eastAsia="Calibri" w:hAnsi="Times New Roman"/>
          <w:sz w:val="24"/>
          <w:szCs w:val="24"/>
          <w:lang w:val="x-none" w:eastAsia="en-US"/>
        </w:rPr>
        <w:t xml:space="preserve">Строение белков. Пептидная связь, полипептиды. </w:t>
      </w:r>
    </w:p>
    <w:p w:rsidR="00BD0D24" w:rsidRPr="00613E37" w:rsidRDefault="00BD0D24" w:rsidP="00BD0D24">
      <w:pPr>
        <w:numPr>
          <w:ilvl w:val="0"/>
          <w:numId w:val="4"/>
        </w:numPr>
        <w:spacing w:after="0" w:line="240" w:lineRule="auto"/>
        <w:ind w:left="426" w:right="-13" w:hanging="426"/>
        <w:jc w:val="both"/>
        <w:rPr>
          <w:rFonts w:ascii="Times New Roman" w:eastAsia="Calibri" w:hAnsi="Times New Roman"/>
          <w:sz w:val="24"/>
          <w:szCs w:val="24"/>
          <w:lang w:val="x-none" w:eastAsia="en-US"/>
        </w:rPr>
      </w:pPr>
      <w:r w:rsidRPr="00613E37">
        <w:rPr>
          <w:rFonts w:ascii="Times New Roman" w:eastAsia="Calibri" w:hAnsi="Times New Roman"/>
          <w:sz w:val="24"/>
          <w:szCs w:val="24"/>
          <w:lang w:val="x-none" w:eastAsia="en-US"/>
        </w:rPr>
        <w:t>Химические свойства и методы синтеза белков.</w:t>
      </w:r>
    </w:p>
    <w:p w:rsidR="004C7515" w:rsidRPr="00BD0D24" w:rsidRDefault="004C7515">
      <w:pPr>
        <w:rPr>
          <w:lang w:val="x-none"/>
        </w:rPr>
      </w:pPr>
    </w:p>
    <w:sectPr w:rsidR="004C7515" w:rsidRPr="00BD0D2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FD1E9A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>
    <w:nsid w:val="423B0BBB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46BD0446"/>
    <w:multiLevelType w:val="hybridMultilevel"/>
    <w:tmpl w:val="3BBCFF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2666D16"/>
    <w:multiLevelType w:val="singleLevel"/>
    <w:tmpl w:val="520AAB3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185E"/>
    <w:rsid w:val="004C7515"/>
    <w:rsid w:val="009A185E"/>
    <w:rsid w:val="00BD0D24"/>
    <w:rsid w:val="00EC22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0D24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C221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0D24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C221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240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530</Words>
  <Characters>3025</Characters>
  <Application>Microsoft Office Word</Application>
  <DocSecurity>0</DocSecurity>
  <Lines>25</Lines>
  <Paragraphs>7</Paragraphs>
  <ScaleCrop>false</ScaleCrop>
  <Company/>
  <LinksUpToDate>false</LinksUpToDate>
  <CharactersWithSpaces>3548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2020-11-16T12:32:00Z</dcterms:created>
  <dcterms:modified xsi:type="dcterms:W3CDTF">2020-11-16T12:37:00Z</dcterms:modified>
</cp:coreProperties>
</file>